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F41AA1" w:rsidRPr="00E36C43" w:rsidRDefault="00F41AA1" w:rsidP="007C0D89">
      <w:pPr>
        <w:tabs>
          <w:tab w:val="left" w:pos="709"/>
        </w:tabs>
        <w:jc w:val="center"/>
        <w:rPr>
          <w:sz w:val="24"/>
          <w:szCs w:val="24"/>
        </w:rPr>
      </w:pPr>
      <w:r w:rsidRPr="00FA1400">
        <w:rPr>
          <w:sz w:val="24"/>
          <w:szCs w:val="24"/>
        </w:rPr>
        <w:t xml:space="preserve">ИНФОРМАЦИОННОЕ </w:t>
      </w:r>
      <w:r w:rsidR="002F632E" w:rsidRPr="00FA1400">
        <w:rPr>
          <w:sz w:val="24"/>
          <w:szCs w:val="24"/>
        </w:rPr>
        <w:t>СООБЩЕНИЕ</w:t>
      </w:r>
      <w:r w:rsidR="002F632E">
        <w:rPr>
          <w:sz w:val="24"/>
          <w:szCs w:val="24"/>
        </w:rPr>
        <w:t xml:space="preserve"> от </w:t>
      </w:r>
      <w:r w:rsidR="000873BA">
        <w:rPr>
          <w:sz w:val="24"/>
          <w:szCs w:val="24"/>
        </w:rPr>
        <w:t>08.06</w:t>
      </w:r>
      <w:r w:rsidR="00457034">
        <w:rPr>
          <w:sz w:val="24"/>
          <w:szCs w:val="24"/>
        </w:rPr>
        <w:t>.2026</w:t>
      </w:r>
    </w:p>
    <w:p w:rsidR="00F41AA1" w:rsidRPr="00FA1400" w:rsidRDefault="00F41AA1" w:rsidP="00F41AA1">
      <w:pPr>
        <w:ind w:right="-142" w:hanging="284"/>
        <w:jc w:val="center"/>
        <w:rPr>
          <w:sz w:val="24"/>
          <w:szCs w:val="24"/>
        </w:rPr>
      </w:pP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116DC7">
        <w:rPr>
          <w:sz w:val="28"/>
          <w:szCs w:val="24"/>
        </w:rPr>
        <w:t>Отдел</w:t>
      </w:r>
      <w:r w:rsidR="00F41AA1" w:rsidRPr="00F64A74">
        <w:rPr>
          <w:sz w:val="28"/>
          <w:szCs w:val="24"/>
        </w:rPr>
        <w:t xml:space="preserve"> по управлению</w:t>
      </w:r>
      <w:r w:rsidR="00116DC7">
        <w:rPr>
          <w:sz w:val="28"/>
          <w:szCs w:val="24"/>
        </w:rPr>
        <w:t xml:space="preserve"> муниципальной</w:t>
      </w:r>
      <w:r w:rsidR="00F41AA1" w:rsidRPr="00F64A74">
        <w:rPr>
          <w:sz w:val="28"/>
          <w:szCs w:val="24"/>
        </w:rPr>
        <w:t xml:space="preserve"> собственностью </w:t>
      </w:r>
      <w:r w:rsidR="00116DC7">
        <w:rPr>
          <w:sz w:val="28"/>
          <w:szCs w:val="24"/>
        </w:rPr>
        <w:t>Администрации муниципального района Белебеевский район</w:t>
      </w:r>
      <w:r w:rsidR="00F41AA1" w:rsidRPr="00F64A74">
        <w:rPr>
          <w:sz w:val="28"/>
          <w:szCs w:val="24"/>
        </w:rPr>
        <w:t xml:space="preserve"> Республики Башкортостан в соответствии с Федеральным законом от 22.07.2008 года №159-ФЗ «Об особенностях отчуждения недвижимого </w:t>
      </w:r>
      <w:r w:rsidR="00F41AA1" w:rsidRPr="00562F3F">
        <w:rPr>
          <w:color w:val="000000" w:themeColor="text1"/>
          <w:sz w:val="28"/>
          <w:szCs w:val="24"/>
        </w:rPr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предпринимательства…», сообщает о продаже арендуе</w:t>
      </w:r>
      <w:r w:rsidR="00F41AA1" w:rsidRPr="00F64A74">
        <w:rPr>
          <w:sz w:val="28"/>
          <w:szCs w:val="24"/>
        </w:rPr>
        <w:t>мого муниципальног</w:t>
      </w:r>
      <w:r w:rsidR="00307F78">
        <w:rPr>
          <w:sz w:val="28"/>
          <w:szCs w:val="24"/>
        </w:rPr>
        <w:t>о имущества (далее – Имущество):</w:t>
      </w:r>
    </w:p>
    <w:p w:rsidR="007C0D89" w:rsidRPr="00FC0106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307F78">
        <w:rPr>
          <w:sz w:val="28"/>
          <w:szCs w:val="24"/>
        </w:rPr>
        <w:t xml:space="preserve">1. </w:t>
      </w:r>
      <w:r w:rsidR="00F41AA1" w:rsidRPr="00F64A74">
        <w:rPr>
          <w:sz w:val="28"/>
          <w:szCs w:val="24"/>
        </w:rPr>
        <w:t xml:space="preserve">Условия приватизации муниципального объекта нежилого фонда утверждены постановлением </w:t>
      </w:r>
      <w:r w:rsidR="00F41AA1" w:rsidRPr="00FC0106">
        <w:rPr>
          <w:sz w:val="28"/>
          <w:szCs w:val="24"/>
        </w:rPr>
        <w:t>Администрации муниципального района Белебеевский рай</w:t>
      </w:r>
      <w:r w:rsidR="008046BC" w:rsidRPr="00FC0106">
        <w:rPr>
          <w:sz w:val="28"/>
          <w:szCs w:val="24"/>
        </w:rPr>
        <w:t>он Республики Башкор</w:t>
      </w:r>
      <w:r w:rsidR="002F5637" w:rsidRPr="00FC0106">
        <w:rPr>
          <w:sz w:val="28"/>
          <w:szCs w:val="24"/>
        </w:rPr>
        <w:t xml:space="preserve">тостан от </w:t>
      </w:r>
      <w:r w:rsidR="000873BA">
        <w:rPr>
          <w:color w:val="0000FF"/>
          <w:sz w:val="28"/>
          <w:szCs w:val="24"/>
        </w:rPr>
        <w:t>4 июня</w:t>
      </w:r>
      <w:r w:rsidR="00457034">
        <w:rPr>
          <w:color w:val="0000FF"/>
          <w:sz w:val="28"/>
          <w:szCs w:val="24"/>
        </w:rPr>
        <w:t xml:space="preserve"> 2026</w:t>
      </w:r>
      <w:r w:rsidR="00066290" w:rsidRPr="00E26223">
        <w:rPr>
          <w:color w:val="3333FF"/>
          <w:sz w:val="28"/>
          <w:szCs w:val="24"/>
        </w:rPr>
        <w:t xml:space="preserve"> года № </w:t>
      </w:r>
      <w:r w:rsidR="000873BA">
        <w:rPr>
          <w:color w:val="3333FF"/>
          <w:sz w:val="28"/>
          <w:szCs w:val="24"/>
        </w:rPr>
        <w:t>478</w:t>
      </w:r>
      <w:r w:rsidR="00F41AA1" w:rsidRPr="00E26223">
        <w:rPr>
          <w:color w:val="3333FF"/>
          <w:sz w:val="28"/>
          <w:szCs w:val="24"/>
        </w:rPr>
        <w:t>.</w:t>
      </w:r>
      <w:r w:rsidR="00F41AA1" w:rsidRPr="00FC0106">
        <w:rPr>
          <w:sz w:val="28"/>
          <w:szCs w:val="24"/>
        </w:rPr>
        <w:t xml:space="preserve"> </w:t>
      </w:r>
    </w:p>
    <w:p w:rsidR="000873BA" w:rsidRPr="000873BA" w:rsidRDefault="007C0D89" w:rsidP="000873BA">
      <w:pPr>
        <w:tabs>
          <w:tab w:val="left" w:pos="567"/>
        </w:tabs>
        <w:ind w:right="-142" w:hanging="284"/>
        <w:jc w:val="both"/>
        <w:rPr>
          <w:color w:val="0000FF"/>
          <w:sz w:val="28"/>
          <w:szCs w:val="28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 xml:space="preserve">Наименование Имущества: </w:t>
      </w:r>
      <w:r w:rsidR="000873BA" w:rsidRPr="000873BA">
        <w:rPr>
          <w:color w:val="0000FF"/>
          <w:sz w:val="28"/>
          <w:szCs w:val="28"/>
        </w:rPr>
        <w:t>недвижимое имущество, расположенное по адресу: Республика Башкортостан, г. Белебей, ул. Советская, д.139:</w:t>
      </w:r>
    </w:p>
    <w:p w:rsidR="000873BA" w:rsidRPr="000873BA" w:rsidRDefault="000873BA" w:rsidP="000873BA">
      <w:pPr>
        <w:tabs>
          <w:tab w:val="left" w:pos="567"/>
        </w:tabs>
        <w:ind w:right="-142" w:firstLine="284"/>
        <w:jc w:val="both"/>
        <w:rPr>
          <w:color w:val="0000FF"/>
          <w:sz w:val="28"/>
          <w:szCs w:val="28"/>
        </w:rPr>
      </w:pPr>
      <w:r w:rsidRPr="000873BA">
        <w:rPr>
          <w:color w:val="0000FF"/>
          <w:sz w:val="28"/>
          <w:szCs w:val="28"/>
        </w:rPr>
        <w:t xml:space="preserve">нежилое здание с кадастровым номером 02:63:011902:857, площадью 1021,0 </w:t>
      </w:r>
      <w:proofErr w:type="spellStart"/>
      <w:proofErr w:type="gramStart"/>
      <w:r w:rsidRPr="000873BA">
        <w:rPr>
          <w:color w:val="0000FF"/>
          <w:sz w:val="28"/>
          <w:szCs w:val="28"/>
        </w:rPr>
        <w:t>кв.м</w:t>
      </w:r>
      <w:proofErr w:type="spellEnd"/>
      <w:proofErr w:type="gramEnd"/>
      <w:r w:rsidRPr="000873BA">
        <w:rPr>
          <w:color w:val="0000FF"/>
          <w:sz w:val="28"/>
          <w:szCs w:val="28"/>
        </w:rPr>
        <w:t xml:space="preserve">;  </w:t>
      </w:r>
    </w:p>
    <w:p w:rsidR="000873BA" w:rsidRPr="000873BA" w:rsidRDefault="000873BA" w:rsidP="000873BA">
      <w:pPr>
        <w:tabs>
          <w:tab w:val="left" w:pos="567"/>
        </w:tabs>
        <w:ind w:right="-142" w:firstLine="284"/>
        <w:jc w:val="both"/>
        <w:rPr>
          <w:color w:val="0000FF"/>
          <w:sz w:val="28"/>
          <w:szCs w:val="28"/>
        </w:rPr>
      </w:pPr>
      <w:r w:rsidRPr="000873BA">
        <w:rPr>
          <w:color w:val="0000FF"/>
          <w:sz w:val="28"/>
          <w:szCs w:val="28"/>
        </w:rPr>
        <w:t xml:space="preserve">нежилое здание с кадастровым номером 02:63:011902:858, площадью 181,0 </w:t>
      </w:r>
      <w:proofErr w:type="spellStart"/>
      <w:proofErr w:type="gramStart"/>
      <w:r w:rsidRPr="000873BA">
        <w:rPr>
          <w:color w:val="0000FF"/>
          <w:sz w:val="28"/>
          <w:szCs w:val="28"/>
        </w:rPr>
        <w:t>кв.м</w:t>
      </w:r>
      <w:proofErr w:type="spellEnd"/>
      <w:proofErr w:type="gramEnd"/>
      <w:r w:rsidRPr="000873BA">
        <w:rPr>
          <w:color w:val="0000FF"/>
          <w:sz w:val="28"/>
          <w:szCs w:val="28"/>
        </w:rPr>
        <w:t xml:space="preserve">;  </w:t>
      </w:r>
    </w:p>
    <w:p w:rsidR="000873BA" w:rsidRPr="000873BA" w:rsidRDefault="000873BA" w:rsidP="000873BA">
      <w:pPr>
        <w:tabs>
          <w:tab w:val="left" w:pos="567"/>
        </w:tabs>
        <w:ind w:right="-142" w:firstLine="284"/>
        <w:jc w:val="both"/>
        <w:rPr>
          <w:color w:val="0000FF"/>
          <w:sz w:val="28"/>
          <w:szCs w:val="28"/>
        </w:rPr>
      </w:pPr>
      <w:r w:rsidRPr="000873BA">
        <w:rPr>
          <w:color w:val="0000FF"/>
          <w:sz w:val="28"/>
          <w:szCs w:val="28"/>
        </w:rPr>
        <w:t xml:space="preserve">нежилое здание с кадастровым номером 02:63:011902:860, площадью 33,0 </w:t>
      </w:r>
      <w:proofErr w:type="spellStart"/>
      <w:proofErr w:type="gramStart"/>
      <w:r w:rsidRPr="000873BA">
        <w:rPr>
          <w:color w:val="0000FF"/>
          <w:sz w:val="28"/>
          <w:szCs w:val="28"/>
        </w:rPr>
        <w:t>кв.м</w:t>
      </w:r>
      <w:proofErr w:type="spellEnd"/>
      <w:proofErr w:type="gramEnd"/>
      <w:r w:rsidRPr="000873BA">
        <w:rPr>
          <w:color w:val="0000FF"/>
          <w:sz w:val="28"/>
          <w:szCs w:val="28"/>
        </w:rPr>
        <w:t xml:space="preserve">; </w:t>
      </w:r>
    </w:p>
    <w:p w:rsidR="000873BA" w:rsidRPr="000873BA" w:rsidRDefault="000873BA" w:rsidP="000873BA">
      <w:pPr>
        <w:tabs>
          <w:tab w:val="left" w:pos="567"/>
        </w:tabs>
        <w:ind w:right="-142" w:firstLine="284"/>
        <w:jc w:val="both"/>
        <w:rPr>
          <w:color w:val="0000FF"/>
          <w:sz w:val="28"/>
          <w:szCs w:val="28"/>
        </w:rPr>
      </w:pPr>
      <w:r w:rsidRPr="000873BA">
        <w:rPr>
          <w:color w:val="0000FF"/>
          <w:sz w:val="28"/>
          <w:szCs w:val="28"/>
        </w:rPr>
        <w:t xml:space="preserve">нежилое здание с кадастровым номером 02:63:011902:861, площадью 301,0 </w:t>
      </w:r>
      <w:proofErr w:type="spellStart"/>
      <w:proofErr w:type="gramStart"/>
      <w:r w:rsidRPr="000873BA">
        <w:rPr>
          <w:color w:val="0000FF"/>
          <w:sz w:val="28"/>
          <w:szCs w:val="28"/>
        </w:rPr>
        <w:t>кв.м</w:t>
      </w:r>
      <w:proofErr w:type="spellEnd"/>
      <w:proofErr w:type="gramEnd"/>
      <w:r w:rsidRPr="000873BA">
        <w:rPr>
          <w:color w:val="0000FF"/>
          <w:sz w:val="28"/>
          <w:szCs w:val="28"/>
        </w:rPr>
        <w:t xml:space="preserve">;  </w:t>
      </w:r>
    </w:p>
    <w:p w:rsidR="000873BA" w:rsidRPr="000873BA" w:rsidRDefault="000873BA" w:rsidP="000873BA">
      <w:pPr>
        <w:tabs>
          <w:tab w:val="left" w:pos="567"/>
        </w:tabs>
        <w:ind w:right="-142" w:firstLine="284"/>
        <w:jc w:val="both"/>
        <w:rPr>
          <w:color w:val="0000FF"/>
          <w:sz w:val="28"/>
          <w:szCs w:val="28"/>
        </w:rPr>
      </w:pPr>
      <w:r w:rsidRPr="000873BA">
        <w:rPr>
          <w:color w:val="0000FF"/>
          <w:sz w:val="28"/>
          <w:szCs w:val="28"/>
        </w:rPr>
        <w:t xml:space="preserve">нежилое здание с кадастровым номером 02:63:011902:864, площадью 16,0 </w:t>
      </w:r>
      <w:proofErr w:type="spellStart"/>
      <w:proofErr w:type="gramStart"/>
      <w:r w:rsidRPr="000873BA">
        <w:rPr>
          <w:color w:val="0000FF"/>
          <w:sz w:val="28"/>
          <w:szCs w:val="28"/>
        </w:rPr>
        <w:t>кв.м</w:t>
      </w:r>
      <w:proofErr w:type="spellEnd"/>
      <w:proofErr w:type="gramEnd"/>
      <w:r w:rsidRPr="000873BA">
        <w:rPr>
          <w:color w:val="0000FF"/>
          <w:sz w:val="28"/>
          <w:szCs w:val="28"/>
        </w:rPr>
        <w:t xml:space="preserve">;  </w:t>
      </w:r>
    </w:p>
    <w:p w:rsidR="000873BA" w:rsidRPr="000873BA" w:rsidRDefault="000873BA" w:rsidP="000873BA">
      <w:pPr>
        <w:tabs>
          <w:tab w:val="left" w:pos="567"/>
        </w:tabs>
        <w:ind w:right="-142" w:firstLine="284"/>
        <w:jc w:val="both"/>
        <w:rPr>
          <w:color w:val="0000FF"/>
          <w:sz w:val="28"/>
          <w:szCs w:val="28"/>
        </w:rPr>
      </w:pPr>
      <w:r w:rsidRPr="000873BA">
        <w:rPr>
          <w:color w:val="0000FF"/>
          <w:sz w:val="28"/>
          <w:szCs w:val="28"/>
        </w:rPr>
        <w:t xml:space="preserve">нежилое здание с кадастровым номером 02:63:011902:866, площадью 294,0 </w:t>
      </w:r>
      <w:proofErr w:type="spellStart"/>
      <w:proofErr w:type="gramStart"/>
      <w:r w:rsidRPr="000873BA">
        <w:rPr>
          <w:color w:val="0000FF"/>
          <w:sz w:val="28"/>
          <w:szCs w:val="28"/>
        </w:rPr>
        <w:t>кв.м</w:t>
      </w:r>
      <w:proofErr w:type="spellEnd"/>
      <w:proofErr w:type="gramEnd"/>
      <w:r w:rsidRPr="000873BA">
        <w:rPr>
          <w:color w:val="0000FF"/>
          <w:sz w:val="28"/>
          <w:szCs w:val="28"/>
        </w:rPr>
        <w:t xml:space="preserve">;  </w:t>
      </w:r>
    </w:p>
    <w:p w:rsidR="000873BA" w:rsidRPr="000873BA" w:rsidRDefault="000873BA" w:rsidP="000873BA">
      <w:pPr>
        <w:tabs>
          <w:tab w:val="left" w:pos="567"/>
        </w:tabs>
        <w:ind w:right="-142" w:firstLine="284"/>
        <w:jc w:val="both"/>
        <w:rPr>
          <w:color w:val="0000FF"/>
          <w:sz w:val="28"/>
          <w:szCs w:val="28"/>
        </w:rPr>
      </w:pPr>
      <w:r w:rsidRPr="000873BA">
        <w:rPr>
          <w:color w:val="0000FF"/>
          <w:sz w:val="28"/>
          <w:szCs w:val="28"/>
        </w:rPr>
        <w:t xml:space="preserve">нежилое здание с кадастровым номером 02:63:011902:869, площадью 65,0 </w:t>
      </w:r>
      <w:proofErr w:type="spellStart"/>
      <w:proofErr w:type="gramStart"/>
      <w:r w:rsidRPr="000873BA">
        <w:rPr>
          <w:color w:val="0000FF"/>
          <w:sz w:val="28"/>
          <w:szCs w:val="28"/>
        </w:rPr>
        <w:t>кв.м</w:t>
      </w:r>
      <w:proofErr w:type="spellEnd"/>
      <w:proofErr w:type="gramEnd"/>
      <w:r w:rsidRPr="000873BA">
        <w:rPr>
          <w:color w:val="0000FF"/>
          <w:sz w:val="28"/>
          <w:szCs w:val="28"/>
        </w:rPr>
        <w:t xml:space="preserve">;  </w:t>
      </w:r>
    </w:p>
    <w:p w:rsidR="007C0D89" w:rsidRDefault="000873BA" w:rsidP="000873BA">
      <w:pPr>
        <w:tabs>
          <w:tab w:val="left" w:pos="567"/>
        </w:tabs>
        <w:ind w:right="-142" w:firstLine="284"/>
        <w:jc w:val="both"/>
        <w:rPr>
          <w:sz w:val="28"/>
          <w:szCs w:val="24"/>
        </w:rPr>
      </w:pPr>
      <w:r w:rsidRPr="000873BA">
        <w:rPr>
          <w:color w:val="0000FF"/>
          <w:sz w:val="28"/>
          <w:szCs w:val="28"/>
        </w:rPr>
        <w:t xml:space="preserve">нежилое здание с кадастровым номером 02:63:011902:871, площадью 148,0 </w:t>
      </w:r>
      <w:proofErr w:type="spellStart"/>
      <w:r w:rsidRPr="000873BA">
        <w:rPr>
          <w:color w:val="0000FF"/>
          <w:sz w:val="28"/>
          <w:szCs w:val="28"/>
        </w:rPr>
        <w:t>кв.м</w:t>
      </w:r>
      <w:proofErr w:type="spellEnd"/>
      <w:r w:rsidRPr="000873BA">
        <w:rPr>
          <w:color w:val="0000FF"/>
          <w:sz w:val="28"/>
          <w:szCs w:val="28"/>
        </w:rPr>
        <w:t>.</w:t>
      </w:r>
    </w:p>
    <w:p w:rsidR="000873BA" w:rsidRDefault="007C0D89" w:rsidP="000873BA">
      <w:pPr>
        <w:tabs>
          <w:tab w:val="left" w:pos="567"/>
        </w:tabs>
        <w:ind w:right="-142" w:hanging="284"/>
        <w:jc w:val="both"/>
        <w:rPr>
          <w:color w:val="0000FF"/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>Способ приватизации: преимущественное право на приобретение арендуемого имущества предоставляется</w:t>
      </w:r>
      <w:r w:rsidR="00116DC7">
        <w:rPr>
          <w:sz w:val="28"/>
          <w:szCs w:val="24"/>
        </w:rPr>
        <w:t>:</w:t>
      </w:r>
      <w:r w:rsidR="00F41AA1" w:rsidRPr="00F64A74">
        <w:rPr>
          <w:sz w:val="28"/>
          <w:szCs w:val="24"/>
        </w:rPr>
        <w:t xml:space="preserve"> </w:t>
      </w:r>
      <w:r w:rsidR="000873BA" w:rsidRPr="000873BA">
        <w:rPr>
          <w:color w:val="0000FF"/>
          <w:sz w:val="28"/>
          <w:szCs w:val="24"/>
        </w:rPr>
        <w:t xml:space="preserve">ИП </w:t>
      </w:r>
      <w:proofErr w:type="spellStart"/>
      <w:r w:rsidR="000873BA" w:rsidRPr="000873BA">
        <w:rPr>
          <w:color w:val="0000FF"/>
          <w:sz w:val="28"/>
          <w:szCs w:val="24"/>
        </w:rPr>
        <w:t>Матназаров</w:t>
      </w:r>
      <w:proofErr w:type="spellEnd"/>
      <w:r w:rsidR="000873BA" w:rsidRPr="000873BA">
        <w:rPr>
          <w:color w:val="0000FF"/>
          <w:sz w:val="28"/>
          <w:szCs w:val="24"/>
        </w:rPr>
        <w:t xml:space="preserve"> Ж.Ю</w:t>
      </w:r>
      <w:r w:rsidR="000873BA">
        <w:rPr>
          <w:color w:val="0000FF"/>
          <w:sz w:val="28"/>
          <w:szCs w:val="24"/>
        </w:rPr>
        <w:t>.</w:t>
      </w:r>
    </w:p>
    <w:p w:rsidR="00F41AA1" w:rsidRPr="00F64A74" w:rsidRDefault="000873BA" w:rsidP="000873BA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Цена продажи: </w:t>
      </w:r>
      <w:r w:rsidR="00457034" w:rsidRPr="00457034">
        <w:rPr>
          <w:color w:val="0000FF"/>
          <w:sz w:val="28"/>
          <w:szCs w:val="24"/>
        </w:rPr>
        <w:t xml:space="preserve">6 </w:t>
      </w:r>
      <w:r>
        <w:rPr>
          <w:color w:val="0000FF"/>
          <w:sz w:val="28"/>
          <w:szCs w:val="24"/>
        </w:rPr>
        <w:t>589</w:t>
      </w:r>
      <w:r w:rsidR="00457034" w:rsidRPr="00457034">
        <w:rPr>
          <w:color w:val="0000FF"/>
          <w:sz w:val="28"/>
          <w:szCs w:val="24"/>
        </w:rPr>
        <w:t xml:space="preserve"> </w:t>
      </w:r>
      <w:r>
        <w:rPr>
          <w:color w:val="0000FF"/>
          <w:sz w:val="28"/>
          <w:szCs w:val="24"/>
        </w:rPr>
        <w:t>345</w:t>
      </w:r>
      <w:r w:rsidR="00457034" w:rsidRPr="00457034">
        <w:rPr>
          <w:color w:val="0000FF"/>
          <w:sz w:val="28"/>
          <w:szCs w:val="24"/>
        </w:rPr>
        <w:t xml:space="preserve">,00 </w:t>
      </w:r>
      <w:r w:rsidR="00457034" w:rsidRPr="00122EAA">
        <w:rPr>
          <w:color w:val="0000FF"/>
          <w:sz w:val="28"/>
          <w:szCs w:val="24"/>
        </w:rPr>
        <w:t>рубл</w:t>
      </w:r>
      <w:r>
        <w:rPr>
          <w:color w:val="0000FF"/>
          <w:sz w:val="28"/>
          <w:szCs w:val="24"/>
        </w:rPr>
        <w:t>ей</w:t>
      </w:r>
      <w:bookmarkStart w:id="0" w:name="_GoBack"/>
      <w:bookmarkEnd w:id="0"/>
      <w:r w:rsidR="00F41AA1" w:rsidRPr="00F64A74">
        <w:rPr>
          <w:sz w:val="28"/>
          <w:szCs w:val="24"/>
        </w:rPr>
        <w:t>.</w:t>
      </w:r>
    </w:p>
    <w:p w:rsidR="00F41AA1" w:rsidRPr="00F64A74" w:rsidRDefault="007C0D89" w:rsidP="00F41AA1">
      <w:pPr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Порядок оплаты: рассрочка на </w:t>
      </w:r>
      <w:r w:rsidR="00894E20">
        <w:rPr>
          <w:sz w:val="28"/>
          <w:szCs w:val="24"/>
        </w:rPr>
        <w:t>семь</w:t>
      </w:r>
      <w:r w:rsidR="00F41AA1" w:rsidRPr="00F64A74">
        <w:rPr>
          <w:sz w:val="28"/>
          <w:szCs w:val="24"/>
        </w:rPr>
        <w:t xml:space="preserve"> лет с ежемесячным погашением. </w:t>
      </w:r>
    </w:p>
    <w:p w:rsidR="00F41AA1" w:rsidRPr="00F64A74" w:rsidRDefault="007C0D89" w:rsidP="00F41AA1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>Обременение (ограничение) Имущества: ипотека в силу закона.</w:t>
      </w:r>
    </w:p>
    <w:p w:rsidR="00F41AA1" w:rsidRPr="00307F78" w:rsidRDefault="00F41AA1" w:rsidP="00562F3F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 w:rsidRPr="00FA1400">
        <w:rPr>
          <w:bCs/>
          <w:color w:val="000000"/>
          <w:sz w:val="24"/>
          <w:szCs w:val="24"/>
        </w:rPr>
        <w:t xml:space="preserve">     </w:t>
      </w:r>
      <w:r w:rsidR="00307F78">
        <w:rPr>
          <w:sz w:val="28"/>
          <w:szCs w:val="24"/>
        </w:rPr>
        <w:tab/>
      </w:r>
      <w:r w:rsidRPr="00FA1400">
        <w:rPr>
          <w:color w:val="000000"/>
          <w:sz w:val="24"/>
          <w:szCs w:val="24"/>
        </w:rPr>
        <w:t xml:space="preserve"> </w:t>
      </w:r>
    </w:p>
    <w:p w:rsidR="00F41AA1" w:rsidRPr="007C0D89" w:rsidRDefault="00F41AA1" w:rsidP="00307F78">
      <w:pPr>
        <w:ind w:left="-180" w:right="253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307F78" w:rsidRPr="007C0D89">
        <w:rPr>
          <w:color w:val="000000"/>
          <w:sz w:val="28"/>
          <w:szCs w:val="28"/>
        </w:rPr>
        <w:t>Комиссия</w:t>
      </w:r>
      <w:r w:rsidRPr="007C0D89">
        <w:rPr>
          <w:color w:val="000000"/>
          <w:sz w:val="28"/>
          <w:szCs w:val="28"/>
        </w:rPr>
        <w:t xml:space="preserve">                                                  </w:t>
      </w:r>
    </w:p>
    <w:p w:rsidR="00F41AA1" w:rsidRPr="007C0D89" w:rsidRDefault="00F41AA1" w:rsidP="00E76E7B">
      <w:pPr>
        <w:ind w:left="-180" w:right="-142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307F78">
        <w:rPr>
          <w:color w:val="000000"/>
          <w:sz w:val="28"/>
          <w:szCs w:val="28"/>
        </w:rPr>
        <w:t xml:space="preserve">                           </w:t>
      </w:r>
      <w:r w:rsidRPr="007C0D89">
        <w:rPr>
          <w:color w:val="000000"/>
          <w:sz w:val="28"/>
          <w:szCs w:val="28"/>
        </w:rPr>
        <w:t xml:space="preserve">   </w:t>
      </w:r>
    </w:p>
    <w:sectPr w:rsidR="00F41AA1" w:rsidRPr="007C0D89" w:rsidSect="00307F78">
      <w:pgSz w:w="11906" w:h="16838"/>
      <w:pgMar w:top="568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AA1"/>
    <w:rsid w:val="00066290"/>
    <w:rsid w:val="000873BA"/>
    <w:rsid w:val="000D0306"/>
    <w:rsid w:val="00116DC7"/>
    <w:rsid w:val="00122EAA"/>
    <w:rsid w:val="001331C3"/>
    <w:rsid w:val="001A113E"/>
    <w:rsid w:val="001E4E9C"/>
    <w:rsid w:val="002C6BAE"/>
    <w:rsid w:val="002E2AFB"/>
    <w:rsid w:val="002F5637"/>
    <w:rsid w:val="002F632E"/>
    <w:rsid w:val="00307F78"/>
    <w:rsid w:val="003625E0"/>
    <w:rsid w:val="003729DF"/>
    <w:rsid w:val="003C13E1"/>
    <w:rsid w:val="004006E7"/>
    <w:rsid w:val="00457034"/>
    <w:rsid w:val="0046121A"/>
    <w:rsid w:val="00461894"/>
    <w:rsid w:val="00560A7B"/>
    <w:rsid w:val="00562F3F"/>
    <w:rsid w:val="006244C4"/>
    <w:rsid w:val="006323CA"/>
    <w:rsid w:val="006D62BD"/>
    <w:rsid w:val="007C0D89"/>
    <w:rsid w:val="008046BC"/>
    <w:rsid w:val="0081233B"/>
    <w:rsid w:val="00894E20"/>
    <w:rsid w:val="00AC7F19"/>
    <w:rsid w:val="00AD2B00"/>
    <w:rsid w:val="00B12EFA"/>
    <w:rsid w:val="00B145A5"/>
    <w:rsid w:val="00C87C1C"/>
    <w:rsid w:val="00D5099C"/>
    <w:rsid w:val="00DE6A4B"/>
    <w:rsid w:val="00E1500E"/>
    <w:rsid w:val="00E26223"/>
    <w:rsid w:val="00E2788C"/>
    <w:rsid w:val="00E36C43"/>
    <w:rsid w:val="00E47769"/>
    <w:rsid w:val="00E76E7B"/>
    <w:rsid w:val="00F41AA1"/>
    <w:rsid w:val="00FC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DE825"/>
  <w15:docId w15:val="{EAD245F8-AD0E-4085-BE16-C3F226E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41AA1"/>
    <w:pPr>
      <w:widowControl w:val="0"/>
      <w:ind w:left="567" w:right="-483"/>
      <w:jc w:val="both"/>
    </w:pPr>
    <w:rPr>
      <w:b/>
    </w:rPr>
  </w:style>
  <w:style w:type="paragraph" w:styleId="a4">
    <w:name w:val="List Paragraph"/>
    <w:basedOn w:val="a"/>
    <w:uiPriority w:val="34"/>
    <w:qFormat/>
    <w:rsid w:val="00307F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18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18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Пользователь</cp:lastModifiedBy>
  <cp:revision>32</cp:revision>
  <cp:lastPrinted>2026-06-08T05:41:00Z</cp:lastPrinted>
  <dcterms:created xsi:type="dcterms:W3CDTF">2018-08-04T07:32:00Z</dcterms:created>
  <dcterms:modified xsi:type="dcterms:W3CDTF">2026-06-08T05:41:00Z</dcterms:modified>
</cp:coreProperties>
</file>